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2" w:rsidRPr="00EF3BDA" w:rsidRDefault="00A36C82" w:rsidP="00A36C82">
      <w:pPr>
        <w:pStyle w:val="a4"/>
        <w:jc w:val="center"/>
        <w:rPr>
          <w:rFonts w:eastAsiaTheme="majorEastAsia"/>
          <w:b/>
          <w:sz w:val="28"/>
          <w:szCs w:val="28"/>
        </w:rPr>
      </w:pPr>
      <w:r w:rsidRPr="00EF3BDA">
        <w:rPr>
          <w:b/>
          <w:sz w:val="28"/>
          <w:szCs w:val="28"/>
        </w:rPr>
        <w:t xml:space="preserve">ПРИНЯТЫЕ МЕРЫ </w:t>
      </w:r>
      <w:r w:rsidRPr="00EF3BDA">
        <w:rPr>
          <w:rFonts w:eastAsiaTheme="majorEastAsia"/>
          <w:b/>
          <w:sz w:val="28"/>
          <w:szCs w:val="28"/>
        </w:rPr>
        <w:t>ПО СОВЕРШЕНСТВОВАНИЮ ДЕЯТЕЛЬНОСТ</w:t>
      </w:r>
      <w:r w:rsidR="00EF3BDA" w:rsidRPr="00EF3BDA">
        <w:rPr>
          <w:rFonts w:eastAsiaTheme="majorEastAsia"/>
          <w:b/>
          <w:sz w:val="28"/>
          <w:szCs w:val="28"/>
        </w:rPr>
        <w:t>И</w:t>
      </w:r>
    </w:p>
    <w:p w:rsidR="00DB3C63" w:rsidRPr="00EF3BDA" w:rsidRDefault="00A36C82" w:rsidP="00A36C82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3BDA">
        <w:rPr>
          <w:rFonts w:ascii="Times New Roman" w:eastAsiaTheme="majorEastAsia" w:hAnsi="Times New Roman" w:cs="Times New Roman"/>
          <w:b/>
          <w:sz w:val="28"/>
          <w:szCs w:val="28"/>
        </w:rPr>
        <w:t>ГАУЗ СК «ГСП» г. ПЯТИГОРСКА    С УЧЕТОМ ПРЕДЛОЖЕНИЙ ОБЩЕСТВЕННОГО СОВЕТА</w:t>
      </w:r>
    </w:p>
    <w:p w:rsidR="00A36C82" w:rsidRPr="008E00EF" w:rsidRDefault="00A36C82" w:rsidP="008E00EF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Обновлена и дополнена информация о работе ГАУЗ СК «ГСП» г. Пятигорска, размещены материалы по профилактике стоматологических заболеваний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Обеспечен контроль над сроками ожидания пациентами приёма врача с момента записи на приём. Обеспечено достаточное количество посадочных мест у кабинетов</w:t>
      </w:r>
      <w:bookmarkStart w:id="0" w:name="_GoBack"/>
      <w:bookmarkEnd w:id="0"/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 xml:space="preserve">Разработан план проведения семинарских </w:t>
      </w:r>
      <w:r w:rsidRPr="008E00EF">
        <w:rPr>
          <w:rFonts w:ascii="Times New Roman" w:hAnsi="Times New Roman" w:cs="Times New Roman"/>
          <w:sz w:val="28"/>
          <w:szCs w:val="28"/>
        </w:rPr>
        <w:t xml:space="preserve">занятий по этике и деонтологии </w:t>
      </w:r>
      <w:r w:rsidRPr="008E00EF">
        <w:rPr>
          <w:rFonts w:ascii="Times New Roman" w:hAnsi="Times New Roman" w:cs="Times New Roman"/>
          <w:sz w:val="28"/>
          <w:szCs w:val="28"/>
        </w:rPr>
        <w:t>с медицинскими работниками</w:t>
      </w:r>
      <w:r w:rsidRPr="008E00EF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8E00EF">
        <w:rPr>
          <w:rFonts w:ascii="Times New Roman" w:hAnsi="Times New Roman" w:cs="Times New Roman"/>
          <w:sz w:val="28"/>
          <w:szCs w:val="28"/>
        </w:rPr>
        <w:t xml:space="preserve"> и </w:t>
      </w:r>
      <w:r w:rsidR="008E00EF">
        <w:rPr>
          <w:rFonts w:ascii="Times New Roman" w:hAnsi="Times New Roman" w:cs="Times New Roman"/>
          <w:sz w:val="28"/>
          <w:szCs w:val="28"/>
        </w:rPr>
        <w:t xml:space="preserve">в </w:t>
      </w:r>
      <w:r w:rsidRPr="008E00EF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Осуществляется контроль над получением пациентами медицинской помощи в объёме государственных гарантий и по недопущению взимания денежных средств</w:t>
      </w:r>
      <w:r w:rsidRPr="008E0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медикаменты и диагностические обследования, за медицинские услуги, оказываемые в рамках программы государственных гарантий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00EF">
        <w:rPr>
          <w:rFonts w:ascii="Times New Roman" w:hAnsi="Times New Roman" w:cs="Times New Roman"/>
          <w:sz w:val="28"/>
          <w:szCs w:val="28"/>
        </w:rPr>
        <w:t xml:space="preserve">Приказом по учреждению определены обязанности среди работников поликлиники по размещению информации на официальном сайте </w:t>
      </w:r>
      <w:hyperlink r:id="rId5" w:history="1">
        <w:r w:rsidRPr="008E00E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www.bus.gov.ru</w:t>
        </w:r>
      </w:hyperlink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Издан приказ по лечебному учреждению о приёме граждан представителями администрации учреждения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В прямом доступе для пациентов у регистратур организованы и обозначены места с достаточным количеством анкет для проведения независимой оценки качества оказания медицинских услуг в учреждении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Разработан и внедрён алгоритм работы реги</w:t>
      </w:r>
      <w:r w:rsidR="008E00EF">
        <w:rPr>
          <w:rFonts w:ascii="Times New Roman" w:hAnsi="Times New Roman" w:cs="Times New Roman"/>
          <w:sz w:val="28"/>
          <w:szCs w:val="28"/>
        </w:rPr>
        <w:t xml:space="preserve">страторов в различных ситуациях, </w:t>
      </w:r>
      <w:r w:rsidRPr="008E00EF">
        <w:rPr>
          <w:rFonts w:ascii="Times New Roman" w:hAnsi="Times New Roman" w:cs="Times New Roman"/>
          <w:sz w:val="28"/>
          <w:szCs w:val="28"/>
        </w:rPr>
        <w:t>алгоритм «телефонного этикета»</w:t>
      </w:r>
    </w:p>
    <w:p w:rsidR="00A36C82" w:rsidRPr="008E00EF" w:rsidRDefault="00A36C82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Обновлены стенды в холлах структурных подразделений поликлиники</w:t>
      </w:r>
    </w:p>
    <w:p w:rsidR="00A36C82" w:rsidRPr="008E00EF" w:rsidRDefault="008E00EF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Размещена и обновлена</w:t>
      </w:r>
      <w:r w:rsidRPr="008E00EF">
        <w:rPr>
          <w:b/>
          <w:sz w:val="28"/>
          <w:szCs w:val="28"/>
        </w:rPr>
        <w:t xml:space="preserve"> </w:t>
      </w:r>
      <w:r w:rsidRPr="008E00EF">
        <w:rPr>
          <w:rFonts w:ascii="Times New Roman" w:hAnsi="Times New Roman" w:cs="Times New Roman"/>
          <w:sz w:val="28"/>
          <w:szCs w:val="28"/>
        </w:rPr>
        <w:t>информация о возможности получения медицинской помощи в рамках Территориальной программы государственных гарантий бесплатного оказания медицинской   помощи и по платным услугам с указанием прейскуранта цен и порядком ценообразования медицинской услуги</w:t>
      </w:r>
    </w:p>
    <w:p w:rsidR="008E00EF" w:rsidRPr="008E00EF" w:rsidRDefault="008E00EF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0EF">
        <w:rPr>
          <w:rFonts w:ascii="Times New Roman" w:hAnsi="Times New Roman" w:cs="Times New Roman"/>
          <w:sz w:val="28"/>
          <w:szCs w:val="28"/>
        </w:rPr>
        <w:t>Обеспечено регулярное обновление информации на официальном сайте учреждения</w:t>
      </w:r>
    </w:p>
    <w:p w:rsidR="008E00EF" w:rsidRPr="008E00EF" w:rsidRDefault="00EF3BDA" w:rsidP="008E00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01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просветительская</w:t>
      </w:r>
      <w:r w:rsidR="008E00EF" w:rsidRPr="008E00E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00EF" w:rsidRPr="008E00EF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</w:p>
    <w:sectPr w:rsidR="008E00EF" w:rsidRPr="008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5B0"/>
    <w:multiLevelType w:val="hybridMultilevel"/>
    <w:tmpl w:val="A38A6CB4"/>
    <w:lvl w:ilvl="0" w:tplc="CB562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82"/>
    <w:rsid w:val="000127BF"/>
    <w:rsid w:val="008E00EF"/>
    <w:rsid w:val="00A36C82"/>
    <w:rsid w:val="00DB3C63"/>
    <w:rsid w:val="00E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A25F-CC82-43AC-BC7C-558DEDF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6C82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A36C8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A36C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3</cp:revision>
  <dcterms:created xsi:type="dcterms:W3CDTF">2017-02-01T10:57:00Z</dcterms:created>
  <dcterms:modified xsi:type="dcterms:W3CDTF">2017-02-01T11:14:00Z</dcterms:modified>
</cp:coreProperties>
</file>